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3F05C" w14:textId="0000F161" w:rsidR="002122C1" w:rsidRPr="00E32BEB" w:rsidRDefault="002122C1" w:rsidP="002122C1">
      <w:pPr>
        <w:jc w:val="center"/>
        <w:rPr>
          <w:rFonts w:ascii="Times New Roman" w:hAnsi="Times New Roman" w:cs="Times New Roman"/>
          <w:b/>
          <w:bCs/>
          <w:sz w:val="36"/>
          <w:szCs w:val="36"/>
        </w:rPr>
      </w:pPr>
      <w:r w:rsidRPr="000C70B6">
        <w:rPr>
          <w:rFonts w:ascii="Times New Roman" w:hAnsi="Times New Roman" w:cs="Times New Roman"/>
          <w:b/>
          <w:bCs/>
          <w:sz w:val="36"/>
          <w:szCs w:val="36"/>
        </w:rPr>
        <w:t>HOẠT</w:t>
      </w:r>
      <w:r w:rsidRPr="000C70B6">
        <w:rPr>
          <w:rFonts w:ascii="Times New Roman" w:hAnsi="Times New Roman" w:cs="Times New Roman"/>
          <w:b/>
          <w:bCs/>
          <w:sz w:val="36"/>
          <w:szCs w:val="36"/>
          <w:lang w:val="vi-VN"/>
        </w:rPr>
        <w:t xml:space="preserve"> ĐỘNG CHUYÊN ĐỀ </w:t>
      </w:r>
      <w:r w:rsidR="00E32BEB">
        <w:rPr>
          <w:rFonts w:ascii="Times New Roman" w:hAnsi="Times New Roman" w:cs="Times New Roman"/>
          <w:b/>
          <w:bCs/>
          <w:sz w:val="36"/>
          <w:szCs w:val="36"/>
        </w:rPr>
        <w:t>TIẾT ĐỌC THƯ VIỆN</w:t>
      </w:r>
    </w:p>
    <w:p w14:paraId="4B88D210" w14:textId="013017FF" w:rsidR="002122C1" w:rsidRPr="004913B4" w:rsidRDefault="00E32BEB" w:rsidP="00E32BEB">
      <w:pPr>
        <w:spacing w:line="360" w:lineRule="auto"/>
        <w:ind w:firstLine="720"/>
        <w:rPr>
          <w:rFonts w:ascii="Times New Roman" w:hAnsi="Times New Roman" w:cs="Times New Roman"/>
          <w:b/>
          <w:bCs/>
          <w:i/>
          <w:iCs/>
          <w:sz w:val="28"/>
          <w:szCs w:val="28"/>
          <w:lang w:val="vi-VN"/>
        </w:rPr>
      </w:pPr>
      <w:r>
        <w:rPr>
          <w:rFonts w:ascii="Times New Roman" w:hAnsi="Times New Roman" w:cs="Times New Roman"/>
          <w:b/>
          <w:bCs/>
          <w:i/>
          <w:iCs/>
          <w:sz w:val="28"/>
          <w:szCs w:val="28"/>
        </w:rPr>
        <w:t xml:space="preserve">Để chào mừng Ngày nhà giáo Việt Nam 20/11/2024 và 120 năm ngày thành lập tỉnh Đak Lak. </w:t>
      </w:r>
      <w:r w:rsidR="002122C1" w:rsidRPr="004913B4">
        <w:rPr>
          <w:rFonts w:ascii="Times New Roman" w:hAnsi="Times New Roman" w:cs="Times New Roman"/>
          <w:b/>
          <w:bCs/>
          <w:i/>
          <w:iCs/>
          <w:sz w:val="28"/>
          <w:szCs w:val="28"/>
        </w:rPr>
        <w:t>Sáng</w:t>
      </w:r>
      <w:r w:rsidR="002122C1" w:rsidRPr="004913B4">
        <w:rPr>
          <w:rFonts w:ascii="Times New Roman" w:hAnsi="Times New Roman" w:cs="Times New Roman"/>
          <w:b/>
          <w:bCs/>
          <w:i/>
          <w:iCs/>
          <w:sz w:val="28"/>
          <w:szCs w:val="28"/>
          <w:lang w:val="vi-VN"/>
        </w:rPr>
        <w:t xml:space="preserve"> ngày 06/11/2024, tại phòng thư viện của trường Tiểu học Nguyễn Bá Ngọc, huyện Ea Súp, đã diễn ra buổi sinh hoạt chuyên đề lần thứ 2 với nội dung Tiết đọc thư viện. Tiết dạy do cô Phạm Thị Nhuyễn thực hiện cùng các em học sinh lớp 4A3. </w:t>
      </w:r>
    </w:p>
    <w:p w14:paraId="5AEF8514" w14:textId="4E5BAAB5" w:rsidR="002122C1" w:rsidRPr="000A2888" w:rsidRDefault="002122C1" w:rsidP="00E32BEB">
      <w:pPr>
        <w:spacing w:line="360" w:lineRule="auto"/>
        <w:ind w:firstLine="720"/>
        <w:rPr>
          <w:rFonts w:ascii="Times New Roman" w:hAnsi="Times New Roman" w:cs="Times New Roman"/>
          <w:sz w:val="28"/>
          <w:szCs w:val="28"/>
          <w:lang w:val="vi-VN"/>
        </w:rPr>
      </w:pPr>
      <w:r>
        <w:rPr>
          <w:rFonts w:ascii="Times New Roman" w:hAnsi="Times New Roman" w:cs="Times New Roman"/>
          <w:sz w:val="28"/>
          <w:szCs w:val="28"/>
        </w:rPr>
        <w:t>Buổi</w:t>
      </w:r>
      <w:r>
        <w:rPr>
          <w:rFonts w:ascii="Times New Roman" w:hAnsi="Times New Roman" w:cs="Times New Roman"/>
          <w:sz w:val="28"/>
          <w:szCs w:val="28"/>
          <w:lang w:val="vi-VN"/>
        </w:rPr>
        <w:t xml:space="preserve"> chuyên đề có sự tham gia đầy đủ của các thầy cô trong nhà trường, tất cả đều hào hứng </w:t>
      </w:r>
      <w:r w:rsidR="00D60B08">
        <w:rPr>
          <w:rFonts w:ascii="Times New Roman" w:hAnsi="Times New Roman" w:cs="Times New Roman"/>
          <w:sz w:val="28"/>
          <w:szCs w:val="28"/>
        </w:rPr>
        <w:t>tham dự</w:t>
      </w:r>
      <w:r>
        <w:rPr>
          <w:rFonts w:ascii="Times New Roman" w:hAnsi="Times New Roman" w:cs="Times New Roman"/>
          <w:sz w:val="28"/>
          <w:szCs w:val="28"/>
          <w:lang w:val="vi-VN"/>
        </w:rPr>
        <w:t xml:space="preserve"> tiết dạy của cô Nhuyễn. Phương pháp giảng dạy sáng tạo của cô đã khơi dậy niềm yêu thích đọc sách của học sinh và khuyến khích các em tham gia sôi nổi vào các hoạt động đọc hiểu.</w:t>
      </w:r>
    </w:p>
    <w:p w14:paraId="31D1453B" w14:textId="77777777" w:rsidR="002122C1" w:rsidRDefault="002122C1" w:rsidP="002122C1">
      <w:pPr>
        <w:jc w:val="center"/>
        <w:rPr>
          <w:rFonts w:ascii="Times New Roman" w:hAnsi="Times New Roman" w:cs="Times New Roman"/>
          <w:sz w:val="28"/>
          <w:szCs w:val="28"/>
          <w:lang w:val="vi-VN"/>
        </w:rPr>
      </w:pPr>
      <w:r>
        <w:rPr>
          <w:rFonts w:ascii="Times New Roman" w:hAnsi="Times New Roman" w:cs="Times New Roman"/>
          <w:b/>
          <w:bCs/>
          <w:noProof/>
          <w:sz w:val="36"/>
          <w:szCs w:val="36"/>
          <w:lang w:val="vi-VN"/>
        </w:rPr>
        <w:drawing>
          <wp:inline distT="0" distB="0" distL="0" distR="0" wp14:anchorId="0BF01ADE" wp14:editId="1B3E7DCE">
            <wp:extent cx="6267450" cy="3324225"/>
            <wp:effectExtent l="0" t="0" r="0" b="9525"/>
            <wp:docPr id="221516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16159" name="Picture 221516159"/>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95237" cy="3392003"/>
                    </a:xfrm>
                    <a:prstGeom prst="rect">
                      <a:avLst/>
                    </a:prstGeom>
                  </pic:spPr>
                </pic:pic>
              </a:graphicData>
            </a:graphic>
          </wp:inline>
        </w:drawing>
      </w:r>
    </w:p>
    <w:p w14:paraId="4459B0AA" w14:textId="6FEC9EEA" w:rsidR="002122C1" w:rsidRPr="004209C3" w:rsidRDefault="002122C1" w:rsidP="004209C3">
      <w:pPr>
        <w:spacing w:line="360" w:lineRule="auto"/>
        <w:rPr>
          <w:rFonts w:ascii="Times New Roman" w:hAnsi="Times New Roman" w:cs="Times New Roman"/>
          <w:i/>
          <w:iCs/>
          <w:sz w:val="28"/>
          <w:szCs w:val="28"/>
          <w:lang w:val="vi-VN"/>
        </w:rPr>
      </w:pPr>
      <w:r w:rsidRPr="004209C3">
        <w:rPr>
          <w:rFonts w:ascii="Times New Roman" w:hAnsi="Times New Roman" w:cs="Times New Roman"/>
          <w:b/>
          <w:bCs/>
          <w:sz w:val="24"/>
          <w:szCs w:val="24"/>
          <w:lang w:val="vi-VN"/>
        </w:rPr>
        <w:t xml:space="preserve">   </w:t>
      </w:r>
      <w:r w:rsidR="004209C3" w:rsidRPr="004209C3">
        <w:rPr>
          <w:rFonts w:ascii="Times New Roman" w:hAnsi="Times New Roman" w:cs="Times New Roman"/>
          <w:b/>
          <w:bCs/>
          <w:sz w:val="24"/>
          <w:szCs w:val="24"/>
        </w:rPr>
        <w:t xml:space="preserve">          </w:t>
      </w:r>
      <w:r w:rsidR="004209C3">
        <w:rPr>
          <w:rFonts w:ascii="Times New Roman" w:hAnsi="Times New Roman" w:cs="Times New Roman"/>
          <w:b/>
          <w:bCs/>
          <w:sz w:val="24"/>
          <w:szCs w:val="24"/>
        </w:rPr>
        <w:t xml:space="preserve">        </w:t>
      </w:r>
      <w:r w:rsidR="004209C3" w:rsidRPr="004209C3">
        <w:rPr>
          <w:rFonts w:ascii="Times New Roman" w:hAnsi="Times New Roman" w:cs="Times New Roman"/>
          <w:b/>
          <w:bCs/>
          <w:sz w:val="24"/>
          <w:szCs w:val="24"/>
        </w:rPr>
        <w:t xml:space="preserve">  </w:t>
      </w:r>
      <w:r w:rsidRPr="004209C3">
        <w:rPr>
          <w:rFonts w:ascii="Times New Roman" w:hAnsi="Times New Roman" w:cs="Times New Roman"/>
          <w:b/>
          <w:bCs/>
          <w:sz w:val="24"/>
          <w:szCs w:val="24"/>
          <w:lang w:val="vi-VN"/>
        </w:rPr>
        <w:t xml:space="preserve"> </w:t>
      </w:r>
      <w:r w:rsidRPr="004209C3">
        <w:rPr>
          <w:rFonts w:ascii="Times New Roman" w:hAnsi="Times New Roman" w:cs="Times New Roman"/>
          <w:b/>
          <w:bCs/>
          <w:sz w:val="28"/>
          <w:szCs w:val="28"/>
          <w:lang w:val="vi-VN"/>
        </w:rPr>
        <w:t>Các giáo viên tham dự  và các em học sinh lớp 4A3.</w:t>
      </w:r>
      <w:r w:rsidRPr="004209C3">
        <w:rPr>
          <w:rFonts w:ascii="Times New Roman" w:hAnsi="Times New Roman" w:cs="Times New Roman"/>
          <w:sz w:val="28"/>
          <w:szCs w:val="28"/>
          <w:lang w:val="vi-VN"/>
        </w:rPr>
        <w:t xml:space="preserve"> </w:t>
      </w:r>
    </w:p>
    <w:p w14:paraId="3FDB477E" w14:textId="77777777" w:rsidR="002122C1" w:rsidRPr="004209C3" w:rsidRDefault="002122C1" w:rsidP="004209C3">
      <w:pPr>
        <w:spacing w:line="360" w:lineRule="auto"/>
        <w:ind w:firstLine="720"/>
        <w:rPr>
          <w:rFonts w:ascii="Times New Roman" w:hAnsi="Times New Roman" w:cs="Times New Roman"/>
          <w:sz w:val="28"/>
          <w:szCs w:val="28"/>
          <w:lang w:val="vi-VN"/>
        </w:rPr>
      </w:pPr>
      <w:r w:rsidRPr="004209C3">
        <w:rPr>
          <w:rFonts w:ascii="Times New Roman" w:hAnsi="Times New Roman" w:cs="Times New Roman"/>
          <w:sz w:val="28"/>
          <w:szCs w:val="28"/>
          <w:lang w:val="vi-VN"/>
        </w:rPr>
        <w:t>Không khí buổi học diễn ra sôi nổi và đầy hứng khởi. Các em học sinh đã chăm chú lắng nghe và tích cực tham gia các hoạt động học tập. Qua tiết học này, các em không chỉ mở rộng kiến thức mà còn phát triển kĩ năng đọc, góp phần hình thành thói quen đọc sách bổ ích.</w:t>
      </w:r>
    </w:p>
    <w:p w14:paraId="5A528F87" w14:textId="37C4212E" w:rsidR="002122C1" w:rsidRDefault="002122C1" w:rsidP="002122C1">
      <w:pPr>
        <w:jc w:val="center"/>
        <w:rPr>
          <w:rFonts w:ascii="Times New Roman" w:hAnsi="Times New Roman" w:cs="Times New Roman"/>
          <w:sz w:val="28"/>
          <w:szCs w:val="28"/>
          <w:lang w:val="vi-VN"/>
        </w:rPr>
      </w:pPr>
      <w:r>
        <w:rPr>
          <w:rFonts w:ascii="Times New Roman" w:hAnsi="Times New Roman" w:cs="Times New Roman"/>
          <w:noProof/>
          <w:sz w:val="28"/>
          <w:szCs w:val="28"/>
          <w:lang w:val="vi-VN"/>
        </w:rPr>
        <w:lastRenderedPageBreak/>
        <w:drawing>
          <wp:inline distT="0" distB="0" distL="0" distR="0" wp14:anchorId="679FCD8E" wp14:editId="188E18CA">
            <wp:extent cx="6451600" cy="3752505"/>
            <wp:effectExtent l="0" t="0" r="6350" b="635"/>
            <wp:docPr id="374735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35873" name="Picture 374735873"/>
                    <pic:cNvPicPr/>
                  </pic:nvPicPr>
                  <pic:blipFill>
                    <a:blip r:embed="rId5">
                      <a:extLst>
                        <a:ext uri="{28A0092B-C50C-407E-A947-70E740481C1C}">
                          <a14:useLocalDpi xmlns:a14="http://schemas.microsoft.com/office/drawing/2010/main" val="0"/>
                        </a:ext>
                      </a:extLst>
                    </a:blip>
                    <a:stretch>
                      <a:fillRect/>
                    </a:stretch>
                  </pic:blipFill>
                  <pic:spPr>
                    <a:xfrm>
                      <a:off x="0" y="0"/>
                      <a:ext cx="6516652" cy="3790342"/>
                    </a:xfrm>
                    <a:prstGeom prst="rect">
                      <a:avLst/>
                    </a:prstGeom>
                  </pic:spPr>
                </pic:pic>
              </a:graphicData>
            </a:graphic>
          </wp:inline>
        </w:drawing>
      </w:r>
    </w:p>
    <w:p w14:paraId="2A9E8574" w14:textId="74ABB085" w:rsidR="002122C1" w:rsidRPr="00364C5A" w:rsidRDefault="002122C1" w:rsidP="00364C5A">
      <w:pPr>
        <w:jc w:val="center"/>
        <w:rPr>
          <w:rFonts w:ascii="Times New Roman" w:hAnsi="Times New Roman" w:cs="Times New Roman"/>
          <w:b/>
          <w:bCs/>
          <w:i/>
          <w:iCs/>
          <w:sz w:val="28"/>
          <w:szCs w:val="28"/>
          <w:lang w:val="vi-VN"/>
        </w:rPr>
      </w:pPr>
      <w:r w:rsidRPr="00364C5A">
        <w:rPr>
          <w:rFonts w:ascii="Times New Roman" w:hAnsi="Times New Roman" w:cs="Times New Roman"/>
          <w:b/>
          <w:bCs/>
          <w:sz w:val="28"/>
          <w:szCs w:val="28"/>
          <w:lang w:val="vi-VN"/>
        </w:rPr>
        <w:t xml:space="preserve">Em Hà và em Hân tham gia đóng vai. </w:t>
      </w:r>
    </w:p>
    <w:p w14:paraId="19DFDA2B" w14:textId="2B244CAE" w:rsidR="002122C1" w:rsidRDefault="002122C1" w:rsidP="00364C5A">
      <w:pPr>
        <w:spacing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Buổi dạy chuyên đề đã diễn ra thành công tốt đẹp. Đây là nền tảng để nhà trường tiếp tục tổ chức những tiết học sáng tạo, nâng cao chất lượng giảng dạy và thúc đẩy phong trào đọc sách trong nhà trường.</w:t>
      </w:r>
    </w:p>
    <w:sectPr w:rsidR="002122C1" w:rsidSect="002122C1">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C1"/>
    <w:rsid w:val="000951CD"/>
    <w:rsid w:val="00196C76"/>
    <w:rsid w:val="002122C1"/>
    <w:rsid w:val="00364C5A"/>
    <w:rsid w:val="004209C3"/>
    <w:rsid w:val="004C002A"/>
    <w:rsid w:val="006530F3"/>
    <w:rsid w:val="00830C90"/>
    <w:rsid w:val="00D60B08"/>
    <w:rsid w:val="00E32BEB"/>
    <w:rsid w:val="00F8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02A5"/>
  <w15:chartTrackingRefBased/>
  <w15:docId w15:val="{37175BEA-CD4E-4989-8E1D-33F1BF18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Admin</cp:lastModifiedBy>
  <cp:revision>7</cp:revision>
  <dcterms:created xsi:type="dcterms:W3CDTF">2024-11-07T08:04:00Z</dcterms:created>
  <dcterms:modified xsi:type="dcterms:W3CDTF">2024-11-18T03:20:00Z</dcterms:modified>
</cp:coreProperties>
</file>